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8FD" w:rsidRPr="00784E8C" w:rsidRDefault="00FC18FD" w:rsidP="00FC18FD">
      <w:pPr>
        <w:rPr>
          <w:rFonts w:ascii="Arial" w:hAnsi="Arial" w:cs="Arial"/>
          <w:sz w:val="24"/>
          <w:szCs w:val="24"/>
          <w:lang w:val="en-US"/>
        </w:rPr>
      </w:pPr>
      <w:r w:rsidRPr="00784E8C">
        <w:rPr>
          <w:rFonts w:ascii="Arial" w:hAnsi="Arial" w:cs="Arial"/>
          <w:b/>
          <w:sz w:val="24"/>
          <w:szCs w:val="24"/>
          <w:lang w:val="en-US"/>
        </w:rPr>
        <w:t xml:space="preserve">Oksana Chernega </w:t>
      </w:r>
      <w:r w:rsidRPr="00784E8C">
        <w:rPr>
          <w:rFonts w:ascii="Arial" w:hAnsi="Arial" w:cs="Arial"/>
          <w:sz w:val="24"/>
          <w:szCs w:val="24"/>
          <w:lang w:val="en-US"/>
        </w:rPr>
        <w:t>(05.05.1965, Yasynuvata, Donetsk region) - Doctor of Economics, Professor, Acting Rector of the Donetsk National University of Economics and Trade named after Mykhailo Tugan-Baranovsky.</w:t>
      </w:r>
    </w:p>
    <w:p w:rsidR="00FC18FD" w:rsidRPr="00784E8C" w:rsidRDefault="00FC18FD" w:rsidP="00FC18FD">
      <w:pPr>
        <w:rPr>
          <w:rFonts w:ascii="Arial" w:hAnsi="Arial" w:cs="Arial"/>
          <w:sz w:val="24"/>
          <w:szCs w:val="24"/>
          <w:lang w:val="en-US"/>
        </w:rPr>
      </w:pPr>
      <w:r w:rsidRPr="00784E8C">
        <w:rPr>
          <w:rFonts w:ascii="Arial" w:hAnsi="Arial" w:cs="Arial"/>
          <w:sz w:val="24"/>
          <w:szCs w:val="24"/>
          <w:lang w:val="en-US"/>
        </w:rPr>
        <w:t>In 1987 she graduated from Donetsk Polytechnic Institute (specialty “Engineer-Economist”). She has been working in the field of higher education since 1991. In 1996 she defended her Ph.D. thesis “Optimization of production capacity of enterprises of the coal industry”. In 2001 she received a Doctor of Sciences degree in Economics (the topic of the research “Managing the Competitiveness of the Enterprise”).</w:t>
      </w:r>
    </w:p>
    <w:p w:rsidR="00FC18FD" w:rsidRPr="00784E8C" w:rsidRDefault="00FC18FD" w:rsidP="00FC18FD">
      <w:pPr>
        <w:rPr>
          <w:rFonts w:ascii="Arial" w:hAnsi="Arial" w:cs="Arial"/>
          <w:sz w:val="24"/>
          <w:szCs w:val="24"/>
          <w:lang w:val="en-US"/>
        </w:rPr>
      </w:pPr>
      <w:r w:rsidRPr="00784E8C">
        <w:rPr>
          <w:rFonts w:ascii="Arial" w:hAnsi="Arial" w:cs="Arial"/>
          <w:sz w:val="24"/>
          <w:szCs w:val="24"/>
          <w:lang w:val="en-US"/>
        </w:rPr>
        <w:t>Since 2002, she is the Head of the Department of International Economics, since 2014 - Acting Rector of the Donetsk National University of Economics and Trade named after Mykhailo Tugan-Baranovsky.</w:t>
      </w:r>
    </w:p>
    <w:p w:rsidR="00FC18FD" w:rsidRPr="00784E8C" w:rsidRDefault="00FC18FD" w:rsidP="00FC18FD">
      <w:pPr>
        <w:rPr>
          <w:rFonts w:ascii="Arial" w:hAnsi="Arial" w:cs="Arial"/>
          <w:sz w:val="24"/>
          <w:szCs w:val="24"/>
          <w:lang w:val="en-US"/>
        </w:rPr>
      </w:pPr>
      <w:r w:rsidRPr="00784E8C">
        <w:rPr>
          <w:rFonts w:ascii="Arial" w:hAnsi="Arial" w:cs="Arial"/>
          <w:sz w:val="24"/>
          <w:szCs w:val="24"/>
          <w:lang w:val="en-US"/>
        </w:rPr>
        <w:t xml:space="preserve">She has </w:t>
      </w:r>
      <w:r w:rsidRPr="00784E8C">
        <w:rPr>
          <w:rFonts w:ascii="Arial" w:hAnsi="Arial" w:cs="Arial"/>
          <w:sz w:val="24"/>
          <w:szCs w:val="24"/>
          <w:shd w:val="clear" w:color="auto" w:fill="FFFFFF"/>
        </w:rPr>
        <w:t>acknowledgment</w:t>
      </w:r>
      <w:r w:rsidRPr="00784E8C">
        <w:rPr>
          <w:rFonts w:ascii="Arial" w:hAnsi="Arial" w:cs="Arial"/>
          <w:sz w:val="24"/>
          <w:szCs w:val="24"/>
          <w:shd w:val="clear" w:color="auto" w:fill="FFFFFF"/>
          <w:lang w:val="en-US"/>
        </w:rPr>
        <w:t>s</w:t>
      </w:r>
      <w:r w:rsidRPr="00784E8C">
        <w:rPr>
          <w:rFonts w:ascii="Arial" w:hAnsi="Arial" w:cs="Arial"/>
          <w:sz w:val="24"/>
          <w:szCs w:val="24"/>
          <w:lang w:val="en-US"/>
        </w:rPr>
        <w:t xml:space="preserve"> and awards of the Ministry of Education and Science of Ukraine, Donetsk Regional State Administration, DonNUET.</w:t>
      </w:r>
    </w:p>
    <w:p w:rsidR="00FC18FD" w:rsidRPr="00784E8C" w:rsidRDefault="00FC18FD" w:rsidP="00FC18FD">
      <w:pPr>
        <w:rPr>
          <w:rFonts w:ascii="Arial" w:hAnsi="Arial" w:cs="Arial"/>
          <w:sz w:val="24"/>
          <w:szCs w:val="24"/>
          <w:lang w:val="en-US"/>
        </w:rPr>
      </w:pPr>
      <w:r w:rsidRPr="00784E8C">
        <w:rPr>
          <w:rFonts w:ascii="Arial" w:hAnsi="Arial" w:cs="Arial"/>
          <w:sz w:val="24"/>
          <w:szCs w:val="24"/>
          <w:lang w:val="en-US"/>
        </w:rPr>
        <w:t>She is the author and co-author of over 200 publications in the field of enterprise economics, international economics and tourism, including 21 monographs and study guides.</w:t>
      </w:r>
    </w:p>
    <w:p w:rsidR="00B44B01" w:rsidRPr="00784E8C" w:rsidRDefault="00B44B01" w:rsidP="00B44B01">
      <w:pPr>
        <w:pStyle w:val="NormalnyWeb"/>
        <w:shd w:val="clear" w:color="auto" w:fill="FFFFFF"/>
        <w:spacing w:before="0" w:beforeAutospacing="0" w:after="0" w:afterAutospacing="0"/>
        <w:ind w:left="720" w:hanging="360"/>
        <w:rPr>
          <w:rFonts w:ascii="Arial" w:hAnsi="Arial" w:cs="Arial"/>
          <w:lang w:val="en-US"/>
        </w:rPr>
      </w:pPr>
    </w:p>
    <w:p w:rsidR="00B44B01" w:rsidRPr="005608FE" w:rsidRDefault="00B44B01" w:rsidP="00B44B01">
      <w:pPr>
        <w:pStyle w:val="NormalnyWeb"/>
        <w:shd w:val="clear" w:color="auto" w:fill="FFFFFF"/>
        <w:spacing w:before="0" w:beforeAutospacing="0" w:after="0" w:afterAutospacing="0"/>
        <w:ind w:left="720" w:hanging="360"/>
        <w:rPr>
          <w:rFonts w:ascii="Arial" w:hAnsi="Arial" w:cs="Arial"/>
          <w:color w:val="212121"/>
          <w:lang w:val="en-US"/>
        </w:rPr>
      </w:pPr>
      <w:bookmarkStart w:id="0" w:name="_GoBack"/>
      <w:bookmarkEnd w:id="0"/>
    </w:p>
    <w:p w:rsidR="00B44B01" w:rsidRPr="00784E8C" w:rsidRDefault="00B44B01" w:rsidP="00B44B01">
      <w:pPr>
        <w:pStyle w:val="NormalnyWeb"/>
        <w:shd w:val="clear" w:color="auto" w:fill="FFFFFF"/>
        <w:spacing w:before="0" w:beforeAutospacing="0" w:after="150" w:afterAutospacing="0"/>
        <w:jc w:val="both"/>
        <w:rPr>
          <w:rFonts w:ascii="Arial" w:hAnsi="Arial" w:cs="Arial"/>
          <w:color w:val="333333"/>
          <w:lang w:val="uk-UA"/>
        </w:rPr>
      </w:pPr>
    </w:p>
    <w:p w:rsidR="00B44B01" w:rsidRPr="00B44B01" w:rsidRDefault="00B44B01" w:rsidP="00B44B01">
      <w:pPr>
        <w:pStyle w:val="NormalnyWeb"/>
        <w:shd w:val="clear" w:color="auto" w:fill="FFFFFF"/>
        <w:spacing w:before="0" w:beforeAutospacing="0" w:after="150" w:afterAutospacing="0"/>
        <w:jc w:val="both"/>
        <w:rPr>
          <w:rFonts w:ascii="Arial" w:hAnsi="Arial" w:cs="Arial"/>
          <w:color w:val="333333"/>
          <w:lang w:val="en-US"/>
        </w:rPr>
      </w:pPr>
    </w:p>
    <w:sectPr w:rsidR="00B44B01" w:rsidRPr="00B44B01" w:rsidSect="004A78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B44B01"/>
    <w:rsid w:val="000C7C7F"/>
    <w:rsid w:val="00425BBB"/>
    <w:rsid w:val="004A789C"/>
    <w:rsid w:val="005608FE"/>
    <w:rsid w:val="00784E8C"/>
    <w:rsid w:val="00B44B01"/>
    <w:rsid w:val="00C72B4E"/>
    <w:rsid w:val="00FC1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4E8035-F57B-4643-A595-3E7FD328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789C"/>
    <w:rPr>
      <w:noProof/>
      <w:lang w:val="uk-U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44B01"/>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styleId="Pogrubienie">
    <w:name w:val="Strong"/>
    <w:basedOn w:val="Domylnaczcionkaakapitu"/>
    <w:uiPriority w:val="22"/>
    <w:qFormat/>
    <w:rsid w:val="00B44B01"/>
    <w:rPr>
      <w:b/>
      <w:bCs/>
    </w:rPr>
  </w:style>
  <w:style w:type="character" w:styleId="Hipercze">
    <w:name w:val="Hyperlink"/>
    <w:basedOn w:val="Domylnaczcionkaakapitu"/>
    <w:uiPriority w:val="99"/>
    <w:unhideWhenUsed/>
    <w:rsid w:val="00B44B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3625">
      <w:bodyDiv w:val="1"/>
      <w:marLeft w:val="0"/>
      <w:marRight w:val="0"/>
      <w:marTop w:val="0"/>
      <w:marBottom w:val="0"/>
      <w:divBdr>
        <w:top w:val="none" w:sz="0" w:space="0" w:color="auto"/>
        <w:left w:val="none" w:sz="0" w:space="0" w:color="auto"/>
        <w:bottom w:val="none" w:sz="0" w:space="0" w:color="auto"/>
        <w:right w:val="none" w:sz="0" w:space="0" w:color="auto"/>
      </w:divBdr>
    </w:div>
    <w:div w:id="9455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160</Words>
  <Characters>964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Marcin Staniewski</cp:lastModifiedBy>
  <cp:revision>4</cp:revision>
  <dcterms:created xsi:type="dcterms:W3CDTF">2019-03-11T08:02:00Z</dcterms:created>
  <dcterms:modified xsi:type="dcterms:W3CDTF">2019-03-12T09:51:00Z</dcterms:modified>
</cp:coreProperties>
</file>